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66536">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017108D0">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10573BED">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7D31C6AF">
      <w:pPr>
        <w:snapToGrid w:val="0"/>
        <w:spacing w:line="360" w:lineRule="auto"/>
        <w:ind w:right="-447"/>
        <w:jc w:val="center"/>
        <w:rPr>
          <w:rFonts w:hint="eastAsia" w:ascii="仿宋" w:hAnsi="仿宋" w:eastAsia="仿宋" w:cs="仿宋"/>
          <w:b/>
          <w:color w:val="auto"/>
          <w:sz w:val="36"/>
          <w:szCs w:val="48"/>
          <w:highlight w:val="none"/>
          <w:lang w:eastAsia="zh-CN"/>
        </w:rPr>
      </w:pPr>
      <w:bookmarkStart w:id="0" w:name="_GoBack"/>
      <w:r>
        <w:rPr>
          <w:rFonts w:hint="eastAsia" w:ascii="仿宋" w:hAnsi="仿宋" w:eastAsia="仿宋" w:cs="仿宋"/>
          <w:b/>
          <w:color w:val="auto"/>
          <w:sz w:val="36"/>
          <w:szCs w:val="48"/>
          <w:highlight w:val="none"/>
          <w:lang w:eastAsia="zh-CN"/>
        </w:rPr>
        <w:t>冲压弯头\Φ89×4 焊接 碳钢</w:t>
      </w:r>
    </w:p>
    <w:bookmarkEnd w:id="0"/>
    <w:p w14:paraId="4EBA4EBB">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（70142770）</w:t>
      </w:r>
    </w:p>
    <w:p w14:paraId="7DBFAADC">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1586184C">
      <w:pPr>
        <w:snapToGrid w:val="0"/>
        <w:spacing w:line="360" w:lineRule="auto"/>
        <w:ind w:right="-447"/>
        <w:jc w:val="center"/>
        <w:rPr>
          <w:rFonts w:hint="eastAsia" w:ascii="仿宋" w:hAnsi="仿宋" w:eastAsia="仿宋" w:cs="仿宋"/>
          <w:b/>
          <w:color w:val="auto"/>
          <w:sz w:val="36"/>
          <w:szCs w:val="48"/>
          <w:highlight w:val="none"/>
        </w:rPr>
      </w:pPr>
    </w:p>
    <w:p w14:paraId="7F90D274">
      <w:pPr>
        <w:snapToGrid w:val="0"/>
        <w:spacing w:line="360" w:lineRule="auto"/>
        <w:ind w:right="-447"/>
        <w:jc w:val="center"/>
        <w:rPr>
          <w:rFonts w:hint="eastAsia" w:ascii="仿宋" w:hAnsi="仿宋" w:eastAsia="仿宋" w:cs="仿宋"/>
          <w:b/>
          <w:color w:val="auto"/>
          <w:sz w:val="36"/>
          <w:szCs w:val="48"/>
          <w:highlight w:val="none"/>
        </w:rPr>
      </w:pPr>
    </w:p>
    <w:p w14:paraId="69B10391">
      <w:pPr>
        <w:pStyle w:val="2"/>
        <w:rPr>
          <w:rFonts w:hint="eastAsia" w:ascii="仿宋" w:hAnsi="仿宋" w:eastAsia="仿宋" w:cs="仿宋"/>
          <w:color w:val="auto"/>
          <w:highlight w:val="none"/>
        </w:rPr>
      </w:pPr>
    </w:p>
    <w:p w14:paraId="6BBB9C74">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5FC9C81D">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0D60CD9">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26D9FF71">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06B718B9">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3D68879B">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0CFC7D11">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03</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11</w:t>
      </w:r>
      <w:r>
        <w:rPr>
          <w:rFonts w:hint="eastAsia" w:ascii="仿宋" w:hAnsi="仿宋" w:eastAsia="仿宋" w:cs="仿宋"/>
          <w:b/>
          <w:color w:val="auto"/>
          <w:sz w:val="30"/>
          <w:szCs w:val="30"/>
          <w:highlight w:val="none"/>
        </w:rPr>
        <w:t>日</w:t>
      </w:r>
    </w:p>
    <w:p w14:paraId="1A22E9A9">
      <w:pPr>
        <w:spacing w:line="360" w:lineRule="auto"/>
        <w:rPr>
          <w:rFonts w:hint="eastAsia" w:ascii="仿宋" w:hAnsi="仿宋" w:eastAsia="仿宋" w:cs="仿宋"/>
          <w:bCs/>
          <w:color w:val="auto"/>
          <w:highlight w:val="none"/>
        </w:rPr>
      </w:pPr>
    </w:p>
    <w:p w14:paraId="6DC06100">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41D23BEF">
      <w:pPr>
        <w:spacing w:line="360" w:lineRule="auto"/>
        <w:ind w:firstLine="3791" w:firstLineChars="1049"/>
        <w:rPr>
          <w:rFonts w:hint="eastAsia" w:ascii="仿宋" w:hAnsi="仿宋" w:eastAsia="仿宋" w:cs="仿宋"/>
          <w:b/>
          <w:color w:val="auto"/>
          <w:sz w:val="36"/>
          <w:szCs w:val="36"/>
          <w:highlight w:val="none"/>
        </w:rPr>
      </w:pPr>
    </w:p>
    <w:p w14:paraId="76D38879">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62440F9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22BCF82B">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0B23DA62">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36DC04F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14C8E38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EFBB40C">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5B2886AC">
      <w:pPr>
        <w:snapToGrid w:val="0"/>
        <w:spacing w:line="360" w:lineRule="auto"/>
        <w:ind w:right="-447"/>
        <w:jc w:val="both"/>
        <w:rPr>
          <w:rFonts w:hint="eastAsia" w:ascii="仿宋" w:hAnsi="仿宋" w:eastAsia="仿宋" w:cs="仿宋"/>
          <w:b/>
          <w:color w:val="auto"/>
          <w:sz w:val="28"/>
          <w:szCs w:val="28"/>
          <w:highlight w:val="none"/>
        </w:rPr>
      </w:pPr>
    </w:p>
    <w:p w14:paraId="6AA52716">
      <w:pPr>
        <w:snapToGrid w:val="0"/>
        <w:spacing w:line="360" w:lineRule="auto"/>
        <w:ind w:right="-447"/>
        <w:jc w:val="both"/>
        <w:rPr>
          <w:rFonts w:hint="eastAsia" w:ascii="仿宋" w:hAnsi="仿宋" w:eastAsia="仿宋" w:cs="仿宋"/>
          <w:b/>
          <w:color w:val="auto"/>
          <w:sz w:val="28"/>
          <w:szCs w:val="28"/>
          <w:highlight w:val="none"/>
        </w:rPr>
      </w:pPr>
    </w:p>
    <w:p w14:paraId="6AD16EF1">
      <w:pPr>
        <w:snapToGrid w:val="0"/>
        <w:spacing w:line="360" w:lineRule="auto"/>
        <w:ind w:right="-447"/>
        <w:jc w:val="both"/>
        <w:rPr>
          <w:rFonts w:hint="eastAsia" w:ascii="仿宋" w:hAnsi="仿宋" w:eastAsia="仿宋" w:cs="仿宋"/>
          <w:b/>
          <w:color w:val="auto"/>
          <w:sz w:val="28"/>
          <w:szCs w:val="28"/>
          <w:highlight w:val="none"/>
        </w:rPr>
      </w:pPr>
    </w:p>
    <w:p w14:paraId="644B5979">
      <w:pPr>
        <w:snapToGrid w:val="0"/>
        <w:spacing w:line="360" w:lineRule="auto"/>
        <w:ind w:right="-447"/>
        <w:jc w:val="both"/>
        <w:rPr>
          <w:rFonts w:hint="eastAsia" w:ascii="仿宋" w:hAnsi="仿宋" w:eastAsia="仿宋" w:cs="仿宋"/>
          <w:b/>
          <w:color w:val="auto"/>
          <w:sz w:val="28"/>
          <w:szCs w:val="28"/>
          <w:highlight w:val="none"/>
        </w:rPr>
      </w:pPr>
    </w:p>
    <w:p w14:paraId="4FBC3A5F">
      <w:pPr>
        <w:snapToGrid w:val="0"/>
        <w:spacing w:line="360" w:lineRule="auto"/>
        <w:ind w:right="-447"/>
        <w:jc w:val="both"/>
        <w:rPr>
          <w:rFonts w:hint="eastAsia" w:ascii="仿宋" w:hAnsi="仿宋" w:eastAsia="仿宋" w:cs="仿宋"/>
          <w:b/>
          <w:color w:val="auto"/>
          <w:sz w:val="28"/>
          <w:szCs w:val="28"/>
          <w:highlight w:val="none"/>
        </w:rPr>
      </w:pPr>
    </w:p>
    <w:p w14:paraId="53F520E2">
      <w:pPr>
        <w:snapToGrid w:val="0"/>
        <w:spacing w:line="360" w:lineRule="auto"/>
        <w:ind w:right="-447"/>
        <w:jc w:val="both"/>
        <w:rPr>
          <w:rFonts w:hint="eastAsia" w:ascii="仿宋" w:hAnsi="仿宋" w:eastAsia="仿宋" w:cs="仿宋"/>
          <w:b/>
          <w:color w:val="auto"/>
          <w:sz w:val="28"/>
          <w:szCs w:val="28"/>
          <w:highlight w:val="none"/>
        </w:rPr>
      </w:pPr>
    </w:p>
    <w:p w14:paraId="6363F510">
      <w:pPr>
        <w:snapToGrid w:val="0"/>
        <w:spacing w:line="360" w:lineRule="auto"/>
        <w:ind w:right="-447"/>
        <w:jc w:val="both"/>
        <w:rPr>
          <w:rFonts w:hint="eastAsia" w:ascii="仿宋" w:hAnsi="仿宋" w:eastAsia="仿宋" w:cs="仿宋"/>
          <w:b/>
          <w:color w:val="auto"/>
          <w:sz w:val="28"/>
          <w:szCs w:val="28"/>
          <w:highlight w:val="none"/>
        </w:rPr>
      </w:pPr>
    </w:p>
    <w:p w14:paraId="709225FB">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1947AB9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炼铁厂冲压弯头\Φ89×4 焊接 碳钢</w:t>
      </w:r>
      <w:r>
        <w:rPr>
          <w:rFonts w:hint="eastAsia" w:ascii="仿宋" w:hAnsi="仿宋" w:eastAsia="仿宋" w:cs="仿宋"/>
          <w:color w:val="auto"/>
          <w:sz w:val="21"/>
          <w:szCs w:val="21"/>
          <w:highlight w:val="none"/>
        </w:rPr>
        <w:t>采购经双方协商，达成如下技术协议：</w:t>
      </w:r>
    </w:p>
    <w:p w14:paraId="4359CC6C">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1661E505">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3394BA2A">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30D629D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3AEB0890">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3D804BE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1E256C4A">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1.5乙方须对振动电动机的完整性、合理性和设计质量承担全部责任。保证设备满足系统工艺要求。</w:t>
      </w:r>
    </w:p>
    <w:p w14:paraId="4FAF50B3">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55CC60F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3F6F9DBD">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2F33EDBE">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064A0D0F">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安装地点：户外型、高粉尘、爆炸危险场所2区、工业大气环境</w:t>
      </w:r>
      <w:r>
        <w:rPr>
          <w:rFonts w:hint="eastAsia" w:ascii="仿宋" w:hAnsi="仿宋" w:eastAsia="仿宋" w:cs="仿宋"/>
          <w:color w:val="auto"/>
          <w:sz w:val="21"/>
          <w:szCs w:val="21"/>
          <w:highlight w:val="none"/>
          <w:lang w:eastAsia="zh-CN"/>
        </w:rPr>
        <w:t>、工作温度</w:t>
      </w:r>
      <w:r>
        <w:rPr>
          <w:rFonts w:hint="eastAsia" w:ascii="仿宋" w:hAnsi="仿宋" w:eastAsia="仿宋" w:cs="仿宋"/>
          <w:color w:val="auto"/>
          <w:sz w:val="21"/>
          <w:szCs w:val="21"/>
          <w:highlight w:val="none"/>
          <w:lang w:val="en-US" w:eastAsia="zh-CN"/>
        </w:rPr>
        <w:t>-20℃-500℃</w:t>
      </w:r>
      <w:r>
        <w:rPr>
          <w:rFonts w:hint="eastAsia" w:ascii="仿宋" w:hAnsi="仿宋" w:eastAsia="仿宋" w:cs="仿宋"/>
          <w:color w:val="auto"/>
          <w:sz w:val="21"/>
          <w:szCs w:val="21"/>
          <w:highlight w:val="none"/>
        </w:rPr>
        <w:t>。</w:t>
      </w:r>
    </w:p>
    <w:p w14:paraId="24AA7A33">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7C88ACC5">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2.3.1 相关参数</w:t>
      </w:r>
    </w:p>
    <w:tbl>
      <w:tblPr>
        <w:tblStyle w:val="13"/>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2986"/>
      </w:tblGrid>
      <w:tr w14:paraId="37B9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4504360A">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参数名称</w:t>
            </w:r>
          </w:p>
        </w:tc>
        <w:tc>
          <w:tcPr>
            <w:tcW w:w="2986" w:type="dxa"/>
            <w:tcBorders>
              <w:tl2br w:val="nil"/>
              <w:tr2bl w:val="nil"/>
            </w:tcBorders>
            <w:noWrap w:val="0"/>
            <w:vAlign w:val="center"/>
          </w:tcPr>
          <w:p w14:paraId="08DFC6A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工作参数</w:t>
            </w:r>
          </w:p>
        </w:tc>
      </w:tr>
      <w:tr w14:paraId="0B56D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357CE4F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冲压弯头</w:t>
            </w:r>
          </w:p>
        </w:tc>
        <w:tc>
          <w:tcPr>
            <w:tcW w:w="2986" w:type="dxa"/>
            <w:tcBorders>
              <w:tl2br w:val="nil"/>
              <w:tr2bl w:val="nil"/>
            </w:tcBorders>
            <w:noWrap w:val="0"/>
            <w:vAlign w:val="center"/>
          </w:tcPr>
          <w:p w14:paraId="0EE40CE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冲压弯头\Φ89×4 焊接 碳钢</w:t>
            </w:r>
          </w:p>
        </w:tc>
      </w:tr>
      <w:tr w14:paraId="33F0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5C6A77F6">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工作介质</w:t>
            </w:r>
          </w:p>
        </w:tc>
        <w:tc>
          <w:tcPr>
            <w:tcW w:w="2986" w:type="dxa"/>
            <w:tcBorders>
              <w:tl2br w:val="nil"/>
              <w:tr2bl w:val="nil"/>
            </w:tcBorders>
            <w:noWrap w:val="0"/>
            <w:vAlign w:val="center"/>
          </w:tcPr>
          <w:p w14:paraId="019CC110">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氮气</w:t>
            </w:r>
          </w:p>
        </w:tc>
      </w:tr>
      <w:tr w14:paraId="2786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408EDE1F">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工作压力</w:t>
            </w:r>
          </w:p>
        </w:tc>
        <w:tc>
          <w:tcPr>
            <w:tcW w:w="2986" w:type="dxa"/>
            <w:tcBorders>
              <w:tl2br w:val="nil"/>
              <w:tr2bl w:val="nil"/>
            </w:tcBorders>
            <w:noWrap w:val="0"/>
            <w:vAlign w:val="center"/>
          </w:tcPr>
          <w:p w14:paraId="04F26D50">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1.6MPa</w:t>
            </w:r>
          </w:p>
        </w:tc>
      </w:tr>
      <w:tr w14:paraId="1096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7145ED52">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材质要求</w:t>
            </w:r>
          </w:p>
        </w:tc>
        <w:tc>
          <w:tcPr>
            <w:tcW w:w="2986" w:type="dxa"/>
            <w:tcBorders>
              <w:tl2br w:val="nil"/>
              <w:tr2bl w:val="nil"/>
            </w:tcBorders>
            <w:noWrap w:val="0"/>
            <w:vAlign w:val="center"/>
          </w:tcPr>
          <w:p w14:paraId="7DE18904">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Q345</w:t>
            </w:r>
          </w:p>
        </w:tc>
      </w:tr>
    </w:tbl>
    <w:p w14:paraId="3DD911DF">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2.3.2 弯头其他主要技术要求</w:t>
      </w:r>
    </w:p>
    <w:p w14:paraId="2A02FC0D">
      <w:pPr>
        <w:keepNext w:val="0"/>
        <w:keepLines w:val="0"/>
        <w:pageBreakBefore w:val="0"/>
        <w:widowControl/>
        <w:tabs>
          <w:tab w:val="left" w:pos="108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2.3.2.1工作介质：氮气。角度：90°</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2.3.2.2内外表面光滑，无裂纹、褶皱、飞边、毛刺， 防腐：刷防锈漆</w:t>
      </w:r>
    </w:p>
    <w:p w14:paraId="5858C241">
      <w:pPr>
        <w:keepNext w:val="0"/>
        <w:keepLines w:val="0"/>
        <w:pageBreakBefore w:val="0"/>
        <w:widowControl/>
        <w:tabs>
          <w:tab w:val="left" w:pos="108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2.3.2.6乙方依据甲方现场使用的冲压弯头\Φ89×4 焊接 碳钢要与现场使用安装尺寸相同</w:t>
      </w:r>
      <w:r>
        <w:rPr>
          <w:rFonts w:hint="eastAsia" w:ascii="仿宋" w:hAnsi="仿宋" w:eastAsia="仿宋" w:cs="仿宋"/>
          <w:color w:val="auto"/>
          <w:sz w:val="21"/>
          <w:szCs w:val="21"/>
          <w:highlight w:val="none"/>
          <w:lang w:val="sq-AL" w:eastAsia="zh-CN"/>
        </w:rPr>
        <w:t>。</w:t>
      </w:r>
    </w:p>
    <w:p w14:paraId="4C41AE99">
      <w:pPr>
        <w:keepNext w:val="0"/>
        <w:keepLines w:val="0"/>
        <w:pageBreakBefore w:val="0"/>
        <w:tabs>
          <w:tab w:val="left" w:pos="735"/>
        </w:tabs>
        <w:kinsoku/>
        <w:wordWrap/>
        <w:overflowPunct/>
        <w:topLinePunct w:val="0"/>
        <w:autoSpaceDE/>
        <w:autoSpaceDN/>
        <w:bidi w:val="0"/>
        <w:spacing w:line="360" w:lineRule="auto"/>
        <w:rPr>
          <w:rFonts w:hint="default" w:ascii="宋体" w:hAnsi="宋体" w:eastAsia="宋体" w:cs="Times New Roman"/>
          <w:b w:val="0"/>
          <w:bCs/>
          <w:color w:val="000000"/>
          <w:sz w:val="21"/>
          <w:szCs w:val="21"/>
          <w:lang w:val="en-US" w:eastAsia="zh-CN"/>
        </w:rPr>
      </w:pPr>
    </w:p>
    <w:p w14:paraId="0B857541">
      <w:pPr>
        <w:spacing w:line="360" w:lineRule="auto"/>
        <w:ind w:firstLine="462" w:firstLineChars="228"/>
        <w:jc w:val="left"/>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0ED97F8A">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3"/>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14:paraId="6649A6B8">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21206F7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77084BB9">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76FE158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267B978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68D7B6A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14:paraId="173A34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145AA0A2">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649734EC">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3BAF4422">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60AF8D95">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2F1953AA">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09723823">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607682A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66A8743C">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1B58291D">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3BC3A792">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505985D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70142770</w:t>
            </w:r>
          </w:p>
        </w:tc>
        <w:tc>
          <w:tcPr>
            <w:tcW w:w="1250" w:type="pct"/>
            <w:tcBorders>
              <w:top w:val="nil"/>
              <w:left w:val="nil"/>
              <w:bottom w:val="single" w:color="auto" w:sz="4" w:space="0"/>
              <w:right w:val="single" w:color="auto" w:sz="4" w:space="0"/>
            </w:tcBorders>
            <w:noWrap w:val="0"/>
            <w:vAlign w:val="center"/>
          </w:tcPr>
          <w:p w14:paraId="2202A28A">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冲压弯头\Φ89×4 焊接 碳钢</w:t>
            </w:r>
          </w:p>
        </w:tc>
        <w:tc>
          <w:tcPr>
            <w:tcW w:w="621" w:type="pct"/>
            <w:tcBorders>
              <w:top w:val="nil"/>
              <w:left w:val="nil"/>
              <w:bottom w:val="single" w:color="auto" w:sz="4" w:space="0"/>
              <w:right w:val="single" w:color="auto" w:sz="4" w:space="0"/>
            </w:tcBorders>
            <w:noWrap w:val="0"/>
            <w:vAlign w:val="center"/>
          </w:tcPr>
          <w:p w14:paraId="1510D519">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50件</w:t>
            </w:r>
          </w:p>
        </w:tc>
        <w:tc>
          <w:tcPr>
            <w:tcW w:w="861" w:type="pct"/>
            <w:tcBorders>
              <w:top w:val="nil"/>
              <w:left w:val="nil"/>
              <w:bottom w:val="single" w:color="auto" w:sz="4" w:space="0"/>
              <w:right w:val="single" w:color="auto" w:sz="4" w:space="0"/>
            </w:tcBorders>
            <w:noWrap w:val="0"/>
            <w:vAlign w:val="center"/>
          </w:tcPr>
          <w:p w14:paraId="5809E05C">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Q</w:t>
            </w:r>
            <w:r>
              <w:rPr>
                <w:rFonts w:hint="eastAsia" w:ascii="仿宋" w:hAnsi="仿宋" w:eastAsia="仿宋" w:cs="仿宋"/>
                <w:color w:val="auto"/>
                <w:sz w:val="21"/>
                <w:szCs w:val="21"/>
                <w:highlight w:val="none"/>
                <w:lang w:val="en-US" w:eastAsia="zh-CN"/>
              </w:rPr>
              <w:t>345</w:t>
            </w:r>
          </w:p>
        </w:tc>
        <w:tc>
          <w:tcPr>
            <w:tcW w:w="636" w:type="pct"/>
            <w:tcBorders>
              <w:top w:val="nil"/>
              <w:left w:val="nil"/>
              <w:bottom w:val="single" w:color="auto" w:sz="4" w:space="0"/>
              <w:right w:val="single" w:color="auto" w:sz="4" w:space="0"/>
            </w:tcBorders>
            <w:noWrap w:val="0"/>
            <w:vAlign w:val="center"/>
          </w:tcPr>
          <w:p w14:paraId="439E3506">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23009B02">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44C112FC">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61ACDD43">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497ED00D">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3C50975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638A429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7C5EE46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3EE7C27F">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00B005D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eastAsia="zh-CN"/>
        </w:rPr>
        <w:t>弯头</w:t>
      </w:r>
      <w:r>
        <w:rPr>
          <w:rFonts w:hint="eastAsia" w:ascii="仿宋" w:hAnsi="仿宋" w:eastAsia="仿宋" w:cs="仿宋"/>
          <w:color w:val="auto"/>
          <w:kern w:val="2"/>
          <w:sz w:val="21"/>
          <w:szCs w:val="21"/>
          <w:highlight w:val="none"/>
          <w:lang w:val="en-US" w:eastAsia="zh-CN"/>
        </w:rPr>
        <w:t>检验报告书；</w:t>
      </w:r>
    </w:p>
    <w:p w14:paraId="7675305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eastAsia="zh-CN"/>
        </w:rPr>
        <w:t>弯头</w:t>
      </w:r>
      <w:r>
        <w:rPr>
          <w:rFonts w:hint="eastAsia" w:ascii="仿宋" w:hAnsi="仿宋" w:eastAsia="仿宋" w:cs="仿宋"/>
          <w:color w:val="auto"/>
          <w:kern w:val="2"/>
          <w:sz w:val="21"/>
          <w:szCs w:val="21"/>
          <w:highlight w:val="none"/>
          <w:lang w:val="en-US" w:eastAsia="zh-CN"/>
        </w:rPr>
        <w:t>质量保证书。</w:t>
      </w:r>
    </w:p>
    <w:p w14:paraId="3E685F38">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2E004F52">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7E4F82AB">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35928032">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4DB4B8F8">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2E89D383">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7F769C3D">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14:paraId="2F7C5DD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0EF85D4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3C367DB6">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6AB1624C">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67A05971">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rPr>
        <w:t>20</w:t>
      </w:r>
      <w:r>
        <w:rPr>
          <w:rFonts w:hint="eastAsia" w:ascii="仿宋" w:hAnsi="仿宋" w:eastAsia="仿宋" w:cs="仿宋"/>
          <w:color w:val="FF0000"/>
          <w:sz w:val="21"/>
          <w:szCs w:val="21"/>
          <w:highlight w:val="none"/>
          <w:lang w:val="en-US" w:eastAsia="zh-CN"/>
        </w:rPr>
        <w:t>26</w:t>
      </w:r>
      <w:r>
        <w:rPr>
          <w:rFonts w:hint="eastAsia" w:ascii="仿宋" w:hAnsi="仿宋" w:eastAsia="仿宋" w:cs="仿宋"/>
          <w:color w:val="FF0000"/>
          <w:sz w:val="21"/>
          <w:szCs w:val="21"/>
          <w:highlight w:val="none"/>
        </w:rPr>
        <w:t>年</w:t>
      </w:r>
      <w:r>
        <w:rPr>
          <w:rFonts w:hint="eastAsia" w:ascii="仿宋" w:hAnsi="仿宋" w:eastAsia="仿宋" w:cs="仿宋"/>
          <w:color w:val="FF0000"/>
          <w:sz w:val="21"/>
          <w:szCs w:val="21"/>
          <w:highlight w:val="none"/>
          <w:lang w:val="en-US" w:eastAsia="zh-CN"/>
        </w:rPr>
        <w:t>6</w:t>
      </w:r>
      <w:r>
        <w:rPr>
          <w:rFonts w:hint="eastAsia" w:ascii="仿宋" w:hAnsi="仿宋" w:eastAsia="仿宋" w:cs="仿宋"/>
          <w:color w:val="FF0000"/>
          <w:sz w:val="21"/>
          <w:szCs w:val="21"/>
          <w:highlight w:val="none"/>
        </w:rPr>
        <w:t>月</w:t>
      </w:r>
      <w:r>
        <w:rPr>
          <w:rFonts w:hint="eastAsia" w:ascii="仿宋" w:hAnsi="仿宋" w:eastAsia="仿宋" w:cs="仿宋"/>
          <w:color w:val="FF0000"/>
          <w:sz w:val="21"/>
          <w:szCs w:val="21"/>
          <w:highlight w:val="none"/>
          <w:lang w:val="en-US" w:eastAsia="zh-CN"/>
        </w:rPr>
        <w:t>20</w:t>
      </w:r>
      <w:r>
        <w:rPr>
          <w:rFonts w:hint="eastAsia" w:ascii="仿宋" w:hAnsi="仿宋" w:eastAsia="仿宋" w:cs="仿宋"/>
          <w:color w:val="FF0000"/>
          <w:sz w:val="21"/>
          <w:szCs w:val="21"/>
          <w:highlight w:val="none"/>
        </w:rPr>
        <w:t>日</w:t>
      </w:r>
    </w:p>
    <w:p w14:paraId="516A7EFF">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770C95E3">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1D75863A">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2FE5503F">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305A97A2">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FCDF4CA">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7AFEEED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432D1B54">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178B688B">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5FBF5D93">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6295523E">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192569C3">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ACD81BA">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26172A6">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15E1F">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MmVmMjkwMWE3ODI3ZWM1MGJhZjA1ZjNiZjMxNTc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8727BF3"/>
    <w:rsid w:val="0A502357"/>
    <w:rsid w:val="0AF75787"/>
    <w:rsid w:val="0C693DF6"/>
    <w:rsid w:val="0F6949B9"/>
    <w:rsid w:val="0FA7334B"/>
    <w:rsid w:val="10D5438E"/>
    <w:rsid w:val="11AC1D80"/>
    <w:rsid w:val="14A213F8"/>
    <w:rsid w:val="15B8653A"/>
    <w:rsid w:val="15C0276A"/>
    <w:rsid w:val="17B55FF2"/>
    <w:rsid w:val="18A90670"/>
    <w:rsid w:val="19041888"/>
    <w:rsid w:val="190D30A5"/>
    <w:rsid w:val="1A9210DE"/>
    <w:rsid w:val="1C3A718F"/>
    <w:rsid w:val="1D0E6271"/>
    <w:rsid w:val="203103A7"/>
    <w:rsid w:val="205F020B"/>
    <w:rsid w:val="21DB1E8A"/>
    <w:rsid w:val="245F244F"/>
    <w:rsid w:val="24C471A0"/>
    <w:rsid w:val="262C11AD"/>
    <w:rsid w:val="264D6D44"/>
    <w:rsid w:val="274A49E9"/>
    <w:rsid w:val="285114B0"/>
    <w:rsid w:val="29796396"/>
    <w:rsid w:val="2CF8440C"/>
    <w:rsid w:val="2D34414E"/>
    <w:rsid w:val="2F5A6DBC"/>
    <w:rsid w:val="3039007B"/>
    <w:rsid w:val="316F691B"/>
    <w:rsid w:val="322A1CE7"/>
    <w:rsid w:val="34F76C36"/>
    <w:rsid w:val="38822413"/>
    <w:rsid w:val="39481A9A"/>
    <w:rsid w:val="3E3770BC"/>
    <w:rsid w:val="3EAF1EBE"/>
    <w:rsid w:val="400A0C2B"/>
    <w:rsid w:val="42650422"/>
    <w:rsid w:val="43AA712C"/>
    <w:rsid w:val="46433A37"/>
    <w:rsid w:val="46FC1220"/>
    <w:rsid w:val="48AE77F9"/>
    <w:rsid w:val="49916AB0"/>
    <w:rsid w:val="4A1D17C2"/>
    <w:rsid w:val="4C0C3D62"/>
    <w:rsid w:val="4E02772B"/>
    <w:rsid w:val="4F5F611C"/>
    <w:rsid w:val="4F7E26BC"/>
    <w:rsid w:val="4FE91574"/>
    <w:rsid w:val="50095F5C"/>
    <w:rsid w:val="508431D1"/>
    <w:rsid w:val="52543B4B"/>
    <w:rsid w:val="53193986"/>
    <w:rsid w:val="53B546F8"/>
    <w:rsid w:val="56702AF5"/>
    <w:rsid w:val="577F2AA1"/>
    <w:rsid w:val="57EE377A"/>
    <w:rsid w:val="57F435E4"/>
    <w:rsid w:val="58374651"/>
    <w:rsid w:val="5A5B7F3B"/>
    <w:rsid w:val="5EA12D8F"/>
    <w:rsid w:val="5EB033F0"/>
    <w:rsid w:val="60835BA8"/>
    <w:rsid w:val="608B2DCE"/>
    <w:rsid w:val="61D858B1"/>
    <w:rsid w:val="625E7ACB"/>
    <w:rsid w:val="64B41760"/>
    <w:rsid w:val="66602606"/>
    <w:rsid w:val="677E1BB2"/>
    <w:rsid w:val="67A63303"/>
    <w:rsid w:val="68CD1043"/>
    <w:rsid w:val="698011C9"/>
    <w:rsid w:val="6AB0617B"/>
    <w:rsid w:val="6B19056F"/>
    <w:rsid w:val="72D75DC2"/>
    <w:rsid w:val="74753B7F"/>
    <w:rsid w:val="74FB6702"/>
    <w:rsid w:val="78711E62"/>
    <w:rsid w:val="796A4AE9"/>
    <w:rsid w:val="7A073341"/>
    <w:rsid w:val="7B4E5811"/>
    <w:rsid w:val="7B7A6D7B"/>
    <w:rsid w:val="7F9D2CB2"/>
    <w:rsid w:val="7FD258A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1462</Words>
  <Characters>1655</Characters>
  <Lines>16</Lines>
  <Paragraphs>4</Paragraphs>
  <TotalTime>12</TotalTime>
  <ScaleCrop>false</ScaleCrop>
  <LinksUpToDate>false</LinksUpToDate>
  <CharactersWithSpaces>1765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王强</cp:lastModifiedBy>
  <cp:lastPrinted>2010-06-13T03:59:00Z</cp:lastPrinted>
  <dcterms:modified xsi:type="dcterms:W3CDTF">2026-03-11T09:58:13Z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493B607FA7284ECDB7A2153AF70ECCC3_13</vt:lpwstr>
  </property>
  <property fmtid="{D5CDD505-2E9C-101B-9397-08002B2CF9AE}" pid="4" name="KSOTemplateDocerSaveRecord">
    <vt:lpwstr>eyJoZGlkIjoiYjU2ODkxODBmYTA2M2Y3YjdkOGNmMDE1OTMxZWU3NTAiLCJ1c2VySWQiOiIxNDg5MzAzNzQ1In0=</vt:lpwstr>
  </property>
</Properties>
</file>